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AA7" w:rsidRPr="006F6AA7" w:rsidRDefault="006F6AA7" w:rsidP="00940081">
      <w:pPr>
        <w:shd w:val="clear" w:color="auto" w:fill="FFFFFF"/>
        <w:spacing w:after="300" w:line="240" w:lineRule="auto"/>
        <w:jc w:val="both"/>
        <w:outlineLvl w:val="0"/>
        <w:rPr>
          <w:rFonts w:ascii="Roboto" w:eastAsia="Times New Roman" w:hAnsi="Roboto" w:cs="Times New Roman"/>
          <w:color w:val="37474F"/>
          <w:kern w:val="36"/>
          <w:sz w:val="48"/>
          <w:szCs w:val="48"/>
        </w:rPr>
      </w:pPr>
      <w:r w:rsidRPr="006F6AA7">
        <w:rPr>
          <w:rFonts w:ascii="Times New Roman" w:eastAsia="Times New Roman" w:hAnsi="Times New Roman" w:cs="Times New Roman"/>
          <w:color w:val="FF0000"/>
          <w:kern w:val="36"/>
          <w:sz w:val="48"/>
          <w:szCs w:val="48"/>
        </w:rPr>
        <w:t>Рекомендации родителям детей, временно находящихся на дистанционном обучении: советы психолога</w:t>
      </w:r>
    </w:p>
    <w:p w:rsidR="006F6AA7" w:rsidRPr="006F6AA7" w:rsidRDefault="006F6AA7" w:rsidP="0094008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Arial" w:eastAsia="Times New Roman" w:hAnsi="Arial" w:cs="Arial"/>
          <w:color w:val="000000"/>
          <w:sz w:val="21"/>
          <w:szCs w:val="21"/>
        </w:rPr>
        <w:br/>
      </w: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В первую очередь следует сохранить и поддерживать для себя и ребенка привычный распорядок и ритм дня (время сна и бодрствования, время начала уроков, их продолжительность, «переменки» и пр.). Резкие изменения режима дня могут вызвать существенные перестройки адаптивных возможностей ребенка и привести к излишнему напряжению и стрессу.</w:t>
      </w: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Родителям и близким ребенка важно самим постараться сохранить спокойное, адекватное и критичное отношение к происходящему. Эмоциональное состояние ребенка напрямую зависит от состояния взрослого (родителей, близких). Потребуется некоторое время на адаптацию к режиму самоизоляции, и это нормальный процесс.</w:t>
      </w: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Ведите себя спокойно, сдержанно, не избегайте отвечать на вопросы детей о </w:t>
      </w:r>
      <w:proofErr w:type="gram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вирусе</w:t>
      </w:r>
      <w:proofErr w:type="gram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т. д., но и не погружайтесь в длительные обсуждения ситуации пандемии и ее рисков. Не смакуйте подробности «ужасов» </w:t>
      </w:r>
      <w:proofErr w:type="gram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из</w:t>
      </w:r>
      <w:proofErr w:type="gram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интернет</w:t>
      </w:r>
      <w:proofErr w:type="gram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сетей!</w:t>
      </w: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Постарайтесь разобраться в рекомендациях, которые Вы получаете от школы по организации дистанционного обучения детей. Ориентируйтесь только на официальную информацию, которую Вы получаете от классного руководителя и администрации школы. Школе также нужно время на то, чтобы организовать этот процесс. В настоящее время существует целый ряд ресурсов, помогающих и родителям, и педагогам в дистанционном обучении.</w:t>
      </w: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Родители и близкие школьников могут повысить привлекательность дистанционных уроков, если попробуют «освоить» некоторые из них вместе с ребенком. Например, можно задать ребенку вопросы, поучаствовать в дискуссии и тогда урок превратится в увлекательную, познавательную игру-занятие. Для ребенка — это возможность повысить мотивацию, а для родителей — лучше узнать и понять своих детей.</w:t>
      </w: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Во время вынужденного нахождения дома Вам и ребенку важно оставаться в контакте с близким социальным окружением (посредством телефона, </w:t>
      </w:r>
      <w:proofErr w:type="spell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мессенджера</w:t>
      </w:r>
      <w:proofErr w:type="spell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), однако необходимо снизить общий получаемый информационный поток (новости, ленты в социальных сетях). Для того чтобы быть в курсе актуальных новостей, достаточно выбрать один новостной источник и посещать его не чаще 1—2 раз в день (например, утром — после утренних дел, ритуалов, важно какое-то время побыть в покое — и вечером, но не позже чем за 2 часа до сна), это поможет снизить уровень тревоги. При </w:t>
      </w: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общении с </w:t>
      </w:r>
      <w:proofErr w:type="gram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близкими</w:t>
      </w:r>
      <w:proofErr w:type="gram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старайтесь не центрироваться на темах, посвященных </w:t>
      </w:r>
      <w:proofErr w:type="spell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коронавирусу</w:t>
      </w:r>
      <w:proofErr w:type="spell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, и других темах, вызывающих тревогу.</w:t>
      </w: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Для общения с </w:t>
      </w:r>
      <w:proofErr w:type="gram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близкими</w:t>
      </w:r>
      <w:proofErr w:type="gram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посоветуйте ребенку избегать социальных сетей переполненных «информационным шумом», а иногда и дезинформацией. Выберите сами один </w:t>
      </w:r>
      <w:proofErr w:type="spell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мессенджер</w:t>
      </w:r>
      <w:proofErr w:type="spell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(например, </w:t>
      </w:r>
      <w:proofErr w:type="spellStart"/>
      <w:proofErr w:type="gram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Т</w:t>
      </w:r>
      <w:proofErr w:type="gram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elegram</w:t>
      </w:r>
      <w:proofErr w:type="spell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proofErr w:type="spell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WhatsApp</w:t>
      </w:r>
      <w:proofErr w:type="spell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proofErr w:type="spell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Viber</w:t>
      </w:r>
      <w:proofErr w:type="spell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и попробуйте перенести важное общение туда. Лучше избегать частого посещения чатов с обсуждением актуальной ситуации в мире. Достаточно заходить туда 1—2 раза в день. Любой чат в </w:t>
      </w:r>
      <w:proofErr w:type="spell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мессенджерах</w:t>
      </w:r>
      <w:proofErr w:type="spell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можно поставить на бесшумный режим и лишь при необходимости заходить туда.</w:t>
      </w: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Надо предусмотреть периоды самостоятельной активности ребенка (не надо его все время развлекать и занимать) и совместные </w:t>
      </w:r>
      <w:proofErr w:type="gram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со</w:t>
      </w:r>
      <w:proofErr w:type="gram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взрослым дела, которые давно откладывались. Главная идея состоит в том, что пребывание дома — не «наказание», а ресурс для освоения новых навыков, получения знаний, для новых интересных дел.</w:t>
      </w: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6F6AA7" w:rsidRPr="006F6AA7" w:rsidRDefault="006F6AA7" w:rsidP="00940081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Находясь дома, ребенок может продолжать общаться с классом, друзьями (звонки, ВК, групповые чаты). Родители могут подсказать идеи проведения виртуальных конкурсов (например, позитивных </w:t>
      </w:r>
      <w:proofErr w:type="spell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мемов</w:t>
      </w:r>
      <w:proofErr w:type="spell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 пр.) и иных позитивных активностей. Можно предложить подросткам начать вести собственные </w:t>
      </w:r>
      <w:proofErr w:type="spellStart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>видеоблоги</w:t>
      </w:r>
      <w:proofErr w:type="spellEnd"/>
      <w:r w:rsidRPr="006F6AA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на интересующую тему (спорт, музыка, кино, кулинария).</w:t>
      </w:r>
    </w:p>
    <w:p w:rsidR="009D7985" w:rsidRDefault="009D7985" w:rsidP="00940081">
      <w:pPr>
        <w:jc w:val="both"/>
      </w:pPr>
    </w:p>
    <w:sectPr w:rsidR="009D7985" w:rsidSect="004B52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6AA7"/>
    <w:rsid w:val="004B526A"/>
    <w:rsid w:val="006F6AA7"/>
    <w:rsid w:val="00940081"/>
    <w:rsid w:val="009D7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26A"/>
  </w:style>
  <w:style w:type="paragraph" w:styleId="1">
    <w:name w:val="heading 1"/>
    <w:basedOn w:val="a"/>
    <w:link w:val="10"/>
    <w:uiPriority w:val="9"/>
    <w:qFormat/>
    <w:rsid w:val="006F6A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6AA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F6A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63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532</Words>
  <Characters>3039</Characters>
  <Application>Microsoft Office Word</Application>
  <DocSecurity>0</DocSecurity>
  <Lines>25</Lines>
  <Paragraphs>7</Paragraphs>
  <ScaleCrop>false</ScaleCrop>
  <Company>Ya Blondinko Edition</Company>
  <LinksUpToDate>false</LinksUpToDate>
  <CharactersWithSpaces>3564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Анастасия</cp:lastModifiedBy>
  <cp:revision>3</cp:revision>
  <dcterms:created xsi:type="dcterms:W3CDTF">2020-04-15T21:21:00Z</dcterms:created>
  <dcterms:modified xsi:type="dcterms:W3CDTF">2020-04-18T19:37:00Z</dcterms:modified>
</cp:coreProperties>
</file>